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80" w:rsidRPr="00FA4880" w:rsidRDefault="001D4C87" w:rsidP="00FA4880">
      <w:pPr>
        <w:pStyle w:val="CM2"/>
        <w:rPr>
          <w:rFonts w:cs="EU Albertina"/>
          <w:color w:val="211D1E"/>
          <w:sz w:val="19"/>
          <w:szCs w:val="19"/>
          <w:u w:val="single"/>
          <w:lang w:val="sk-SK"/>
        </w:rPr>
      </w:pPr>
      <w:bookmarkStart w:id="0" w:name="_GoBack"/>
      <w:bookmarkEnd w:id="0"/>
      <w:r w:rsidRPr="00FA4880">
        <w:rPr>
          <w:rFonts w:cs="EU Albertina"/>
          <w:color w:val="211D1E"/>
          <w:sz w:val="19"/>
          <w:szCs w:val="19"/>
          <w:u w:val="single"/>
          <w:lang w:val="sk-SK"/>
        </w:rPr>
        <w:t xml:space="preserve">18.9.2008 SK </w:t>
      </w:r>
      <w:r w:rsidR="00FA4880" w:rsidRPr="00FA4880">
        <w:rPr>
          <w:rFonts w:cs="EU Albertina"/>
          <w:color w:val="211D1E"/>
          <w:sz w:val="19"/>
          <w:szCs w:val="19"/>
          <w:u w:val="single"/>
          <w:lang w:val="sk-SK"/>
        </w:rPr>
        <w:t xml:space="preserve">                                      </w:t>
      </w:r>
      <w:r w:rsidRPr="00FA4880">
        <w:rPr>
          <w:rFonts w:cs="EU Albertina"/>
          <w:color w:val="211D1E"/>
          <w:sz w:val="19"/>
          <w:szCs w:val="19"/>
          <w:u w:val="single"/>
          <w:lang w:val="sk-SK"/>
        </w:rPr>
        <w:t xml:space="preserve">Úradný vestník Európskejúnie </w:t>
      </w:r>
      <w:r w:rsidR="00FA4880" w:rsidRPr="00FA4880">
        <w:rPr>
          <w:rFonts w:cs="EU Albertina"/>
          <w:color w:val="211D1E"/>
          <w:sz w:val="19"/>
          <w:szCs w:val="19"/>
          <w:u w:val="single"/>
          <w:lang w:val="sk-SK"/>
        </w:rPr>
        <w:t xml:space="preserve">                             </w:t>
      </w:r>
      <w:r w:rsidRPr="00FA4880">
        <w:rPr>
          <w:rFonts w:cs="EU Albertina"/>
          <w:color w:val="211D1E"/>
          <w:sz w:val="19"/>
          <w:szCs w:val="19"/>
          <w:u w:val="single"/>
          <w:lang w:val="sk-SK"/>
        </w:rPr>
        <w:t>L 250/79</w:t>
      </w:r>
    </w:p>
    <w:p w:rsidR="001D4C87" w:rsidRPr="00FA4880" w:rsidRDefault="001D4C87" w:rsidP="00FA4880">
      <w:pPr>
        <w:pStyle w:val="CM1"/>
        <w:spacing w:after="210"/>
        <w:jc w:val="center"/>
        <w:rPr>
          <w:rFonts w:ascii="QUTTS A+ EU Albertina_" w:hAnsi="QUTTS A+ EU Albertina_" w:cs="QUTTS A+ EU Albertina_"/>
          <w:color w:val="211D1E"/>
          <w:sz w:val="17"/>
          <w:szCs w:val="17"/>
          <w:lang w:val="sk-SK"/>
        </w:rPr>
      </w:pPr>
      <w:r w:rsidRPr="00FA4880">
        <w:rPr>
          <w:rFonts w:ascii="QUTTS A+ EU Albertina_" w:hAnsi="QUTTS A+ EU Albertina_" w:cs="QUTTS A+ EU Albertina_"/>
          <w:i/>
          <w:iCs/>
          <w:color w:val="211D1E"/>
          <w:sz w:val="17"/>
          <w:szCs w:val="17"/>
          <w:lang w:val="sk-SK"/>
        </w:rPr>
        <w:t>PRÍLOHA XIII</w:t>
      </w:r>
    </w:p>
    <w:p w:rsidR="001D4C87" w:rsidRPr="00FA4880" w:rsidRDefault="001D4C87" w:rsidP="00FA4880">
      <w:pPr>
        <w:pStyle w:val="CM1"/>
        <w:spacing w:after="660"/>
        <w:jc w:val="center"/>
        <w:rPr>
          <w:rFonts w:ascii="IZWMF X+ EU Albertina_" w:hAnsi="IZWMF X+ EU Albertina_" w:cs="IZWMF X+ EU Albertina_"/>
          <w:b/>
          <w:color w:val="211D1E"/>
          <w:sz w:val="17"/>
          <w:szCs w:val="17"/>
          <w:lang w:val="sk-SK"/>
        </w:rPr>
      </w:pPr>
      <w:r w:rsidRPr="00FA4880">
        <w:rPr>
          <w:rFonts w:ascii="IZWMF X+ EU Albertina_" w:hAnsi="IZWMF X+ EU Albertina_" w:cs="IZWMF X+ EU Albertina_"/>
          <w:b/>
          <w:color w:val="211D1E"/>
          <w:sz w:val="17"/>
          <w:szCs w:val="17"/>
          <w:lang w:val="sk-SK"/>
        </w:rPr>
        <w:t>Vyhlásenia predávajúceho pod</w:t>
      </w:r>
      <w:r w:rsidRPr="00FA4880">
        <w:rPr>
          <w:rFonts w:ascii="EU Albertina_ Bold+ 01" w:hAnsi="EU Albertina_ Bold+ 01" w:cs="EU Albertina_ Bold+ 01"/>
          <w:b/>
          <w:color w:val="211D1E"/>
          <w:sz w:val="17"/>
          <w:szCs w:val="17"/>
          <w:lang w:val="sk-SK"/>
        </w:rPr>
        <w:t>ľ</w:t>
      </w:r>
      <w:r w:rsidRPr="00FA4880">
        <w:rPr>
          <w:rFonts w:ascii="IZWMF X+ EU Albertina_" w:hAnsi="IZWMF X+ EU Albertina_" w:cs="IZWMF X+ EU Albertina_"/>
          <w:b/>
          <w:color w:val="211D1E"/>
          <w:sz w:val="17"/>
          <w:szCs w:val="17"/>
          <w:lang w:val="sk-SK"/>
        </w:rPr>
        <w:t xml:space="preserve">a </w:t>
      </w:r>
      <w:r w:rsidRPr="00FA4880">
        <w:rPr>
          <w:rFonts w:ascii="EU Albertina_ Bold+ 01" w:hAnsi="EU Albertina_ Bold+ 01" w:cs="EU Albertina_ Bold+ 01"/>
          <w:b/>
          <w:color w:val="211D1E"/>
          <w:sz w:val="17"/>
          <w:szCs w:val="17"/>
          <w:lang w:val="sk-SK"/>
        </w:rPr>
        <w:t>č</w:t>
      </w:r>
      <w:r w:rsidRPr="00FA4880">
        <w:rPr>
          <w:rFonts w:ascii="IZWMF X+ EU Albertina_" w:hAnsi="IZWMF X+ EU Albertina_" w:cs="IZWMF X+ EU Albertina_"/>
          <w:b/>
          <w:color w:val="211D1E"/>
          <w:sz w:val="17"/>
          <w:szCs w:val="17"/>
          <w:lang w:val="sk-SK"/>
        </w:rPr>
        <w:t>lánku 69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977"/>
        <w:gridCol w:w="5662"/>
      </w:tblGrid>
      <w:tr w:rsidR="001D4C87" w:rsidRPr="00C847CE" w:rsidTr="00FA488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jc w:val="center"/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>Vzor vyhlásenia predávajúceho pod</w:t>
            </w:r>
            <w:r w:rsidRPr="00C847CE">
              <w:rPr>
                <w:rFonts w:ascii="EU Albertina_ Bold+ 01" w:hAnsi="EU Albertina_ Bold+ 01" w:cs="EU Albertina_ Bold+ 01"/>
                <w:b/>
                <w:color w:val="211D1E"/>
                <w:sz w:val="20"/>
                <w:szCs w:val="20"/>
                <w:lang w:val="sk-SK"/>
              </w:rPr>
              <w:t>ľ</w:t>
            </w:r>
            <w:r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 xml:space="preserve">a </w:t>
            </w:r>
            <w:r w:rsidRPr="00C847CE">
              <w:rPr>
                <w:rFonts w:ascii="EU Albertina_ Bold+ 01" w:hAnsi="EU Albertina_ Bold+ 01" w:cs="EU Albertina_ Bold+ 01"/>
                <w:b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>lánku 9</w:t>
            </w:r>
            <w:r w:rsidR="00580283"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 xml:space="preserve">ods. 3 nariadenia Rady (ES) </w:t>
            </w:r>
            <w:r w:rsidRPr="00C847CE">
              <w:rPr>
                <w:rFonts w:ascii="EU Albertina_ Bold+ 01" w:hAnsi="EU Albertina_ Bold+ 01" w:cs="EU Albertina_ Bold+ 01"/>
                <w:b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rFonts w:ascii="IZWMF X+ EU Albertina_" w:hAnsi="IZWMF X+ EU Albertina_" w:cs="IZWMF X+ EU Albertina_"/>
                <w:b/>
                <w:color w:val="211D1E"/>
                <w:sz w:val="20"/>
                <w:szCs w:val="20"/>
                <w:lang w:val="sk-SK"/>
              </w:rPr>
              <w:t>. 834/2007</w:t>
            </w:r>
          </w:p>
        </w:tc>
      </w:tr>
      <w:tr w:rsidR="001D4C87" w:rsidRPr="00C847CE" w:rsidTr="00FA488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>Meno, adresa predávajúceho: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4C87" w:rsidRPr="00C847CE" w:rsidRDefault="001D4C87" w:rsidP="00FA4880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sk-SK"/>
              </w:rPr>
            </w:pPr>
          </w:p>
        </w:tc>
      </w:tr>
      <w:tr w:rsidR="001D4C87" w:rsidRPr="00C847CE" w:rsidTr="00FA48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>Identifika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né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íslo (t. j.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íslo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ar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e alebo zásoby):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>Názov výrobku:</w:t>
            </w:r>
          </w:p>
        </w:tc>
      </w:tr>
      <w:tr w:rsidR="001D4C87" w:rsidRPr="00C847CE" w:rsidTr="00FA4880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880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>Zlo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ky: (Uve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ď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te v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etky zlo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ky, ktoré sa nachádzajú vo výrobku/sa naposledy pou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ili vo výrobnom procese) </w:t>
            </w:r>
          </w:p>
          <w:p w:rsidR="00FA4880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……………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. </w:t>
            </w:r>
          </w:p>
          <w:p w:rsidR="00FA4880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……………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. </w:t>
            </w:r>
          </w:p>
          <w:p w:rsidR="00FA4880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……………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. </w:t>
            </w:r>
          </w:p>
          <w:p w:rsidR="00FA4880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……………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. </w:t>
            </w:r>
          </w:p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……………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.</w:t>
            </w:r>
          </w:p>
        </w:tc>
      </w:tr>
      <w:tr w:rsidR="001D4C87" w:rsidRPr="00C847CE" w:rsidTr="00FA4880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87" w:rsidRPr="00C847CE" w:rsidRDefault="001D4C87" w:rsidP="00FA4880">
            <w:pPr>
              <w:pStyle w:val="Default"/>
              <w:jc w:val="both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Vyhlasujem,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e tento výrobok nebol vyrobený z </w:t>
            </w: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„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GMO</w:t>
            </w: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“</w:t>
            </w:r>
            <w:r w:rsidR="00FA4880"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ani pomocou </w:t>
            </w: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„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GMO</w:t>
            </w:r>
            <w:r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>“</w:t>
            </w:r>
            <w:r w:rsidR="00FA4880" w:rsidRPr="00C847CE">
              <w:rPr>
                <w:rFonts w:ascii="EU Albertina+ 20" w:hAnsi="EU Albertina+ 20" w:cs="EU Albertina+ 20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v tom zmysle, v akom sa tieto pojmy pou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ívajú v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lánkoch 2 a 9 nariadenia (ES)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. 834/2007. Nemám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iadne informácie, ktoré by nazna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ovali,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e toto tvrdenie je nepresné. Vyhlasujem preto,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e uvedený výrobok je v súlade s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lánkom 9 nariadenia (ES)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. 834/2007 so zrete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om na zákaz pou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ívania GMO. Zaväzujem sa,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e budem neodkladne informova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ná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ho zákazníka a jeho súkromnú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pek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nú organizáciu/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tátnu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pek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nú organizáciu v prípade,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e dôjde k stiahnutiu alebo zmene tohto vyhlásenia, alebo ke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ď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sa objavia akéko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vek informácie, ktoré by spochybnili jeho presnos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. Splnomoc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ň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ujem súkromnú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pek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nú organizáciu alebo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tátnu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pek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nú organizáciu, ako je definovaná v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lánku 2 nariadenia (ES) 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. 834/2007, ktorá vykonáva doh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ľ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ad nad na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ím zákazníkom, aby preskúmala 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>presnos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 xml:space="preserve"> tohto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 vyhlásenia a v prípade potreby odobrala vzorku na ú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ely analýzy. 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>Taktie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ž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 xml:space="preserve"> súhlasím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 s tým, aby túto úlohu mohla vykonáva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nezávislá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titúcia, ktorú písomne vymenuje súkromná in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pek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ná organizácia. Podpísaný preberá 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>zodpovednos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="00FA4880" w:rsidRPr="00C847CE">
              <w:rPr>
                <w:color w:val="211D1E"/>
                <w:sz w:val="20"/>
                <w:szCs w:val="20"/>
                <w:lang w:val="sk-SK"/>
              </w:rPr>
              <w:t xml:space="preserve"> za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 xml:space="preserve"> presnos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ť</w:t>
            </w:r>
            <w:r w:rsidR="00FA4880"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 xml:space="preserve"> 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tohto vyhlásenia.</w:t>
            </w:r>
          </w:p>
        </w:tc>
      </w:tr>
      <w:tr w:rsidR="001D4C87" w:rsidRPr="00C847CE" w:rsidTr="001D4C8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Š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tát, miesto, dátum, podpis predávajúceho:</w:t>
            </w:r>
          </w:p>
          <w:p w:rsidR="00FA4880" w:rsidRPr="00C847CE" w:rsidRDefault="00FA4880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</w:p>
          <w:p w:rsidR="00FA4880" w:rsidRPr="00C847CE" w:rsidRDefault="00FA4880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C87" w:rsidRPr="00C847CE" w:rsidRDefault="001D4C87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  <w:r w:rsidRPr="00C847CE">
              <w:rPr>
                <w:color w:val="211D1E"/>
                <w:sz w:val="20"/>
                <w:szCs w:val="20"/>
                <w:lang w:val="sk-SK"/>
              </w:rPr>
              <w:t>Firemná pe</w:t>
            </w:r>
            <w:r w:rsidRPr="00C847CE">
              <w:rPr>
                <w:rFonts w:ascii="UYHDOO+EUAlbertina+01" w:hAnsi="UYHDOO+EUAlbertina+01" w:cs="UYHDOO+EUAlbertina+01"/>
                <w:color w:val="211D1E"/>
                <w:sz w:val="20"/>
                <w:szCs w:val="20"/>
                <w:lang w:val="sk-SK"/>
              </w:rPr>
              <w:t>č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iatka predávajúceho (</w:t>
            </w:r>
            <w:r w:rsidRPr="00C847CE">
              <w:rPr>
                <w:rFonts w:ascii="QUTTS A+ EU Albertina_" w:hAnsi="QUTTS A+ EU Albertina_" w:cs="QUTTS A+ EU Albertina_"/>
                <w:i/>
                <w:iCs/>
                <w:color w:val="211D1E"/>
                <w:sz w:val="20"/>
                <w:szCs w:val="20"/>
                <w:lang w:val="sk-SK"/>
              </w:rPr>
              <w:t>ak je to vhodné</w:t>
            </w:r>
            <w:r w:rsidRPr="00C847CE">
              <w:rPr>
                <w:color w:val="211D1E"/>
                <w:sz w:val="20"/>
                <w:szCs w:val="20"/>
                <w:lang w:val="sk-SK"/>
              </w:rPr>
              <w:t>):</w:t>
            </w:r>
          </w:p>
          <w:p w:rsidR="00FA4880" w:rsidRPr="00C847CE" w:rsidRDefault="00FA4880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</w:p>
          <w:p w:rsidR="00FA4880" w:rsidRPr="00C847CE" w:rsidRDefault="00FA4880" w:rsidP="00FA4880">
            <w:pPr>
              <w:pStyle w:val="Default"/>
              <w:rPr>
                <w:color w:val="211D1E"/>
                <w:sz w:val="20"/>
                <w:szCs w:val="20"/>
                <w:lang w:val="sk-SK"/>
              </w:rPr>
            </w:pPr>
          </w:p>
        </w:tc>
      </w:tr>
    </w:tbl>
    <w:p w:rsidR="001D4C87" w:rsidRPr="00FA4880" w:rsidRDefault="001D4C87">
      <w:pPr>
        <w:pStyle w:val="Default"/>
        <w:rPr>
          <w:lang w:val="sk-SK"/>
        </w:rPr>
      </w:pPr>
    </w:p>
    <w:sectPr w:rsidR="001D4C87" w:rsidRPr="00FA4880">
      <w:pgSz w:w="11906" w:h="16838"/>
      <w:pgMar w:top="778" w:right="446" w:bottom="1417" w:left="1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TTS A+ EU Albertina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ZWMF X+ EU Albertina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 Albertina_ Bold+ 01">
    <w:altName w:val="EU 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YHDOO+EUAlbertina+01">
    <w:altName w:val="EU Albertina+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 Albertina+ 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80"/>
    <w:rsid w:val="00040E5C"/>
    <w:rsid w:val="001D4C87"/>
    <w:rsid w:val="00580283"/>
    <w:rsid w:val="00C847CE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2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Zemanikova</dc:creator>
  <cp:lastModifiedBy>michal drobny</cp:lastModifiedBy>
  <cp:revision>2</cp:revision>
  <dcterms:created xsi:type="dcterms:W3CDTF">2020-01-11T08:24:00Z</dcterms:created>
  <dcterms:modified xsi:type="dcterms:W3CDTF">2020-01-11T08:24:00Z</dcterms:modified>
</cp:coreProperties>
</file>